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05B9EBA" w14:textId="77777777" w:rsidR="003D6144" w:rsidRPr="00CF2624" w:rsidRDefault="009709C7">
          <w:pPr>
            <w:rPr>
              <w:lang w:val="hr-HR"/>
            </w:rPr>
          </w:pPr>
          <w:r w:rsidRPr="00CF2624">
            <w:rPr>
              <w:noProof/>
              <w:lang w:val="hr-HR" w:eastAsia="hr-HR" w:bidi="ar-SA"/>
            </w:rPr>
            <w:pict w14:anchorId="1C1797F0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03BD10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71CF923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43297EE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666C0D5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06599A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54C3EDB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7B84383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1A6E567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15F74EF9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B9D6E1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719534B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0413E11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09AFFBF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3F61F1D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2B86DCE2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6FD48A8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7D3B21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1F62F93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300627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0CD554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04C6E0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F263DC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91D452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2F2A9A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264611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FEE546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528B61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5DF0D9E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90EFBA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7ED9A8CF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F2DF74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2175003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097181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5F836AA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4F9FECD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54D382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E70711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AB00E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F270BF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80414B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F9BC3F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5B8BA0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A19EB21" w14:textId="0911922A" w:rsidR="003D6144" w:rsidRPr="009B66D4" w:rsidRDefault="007252BE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2F5E2C67" w14:textId="77777777" w:rsidR="003D6144" w:rsidRPr="00AA0AD4" w:rsidRDefault="003D6144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10592E2" w14:textId="2F2097DD" w:rsidR="00125175" w:rsidRPr="00695BC6" w:rsidRDefault="00125175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695BC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 xml:space="preserve">Zapiši </w:t>
                        </w: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u svoju bilježnicu naslov „Svojstva i gibanja svjetskog i Jadranskog mora“</w:t>
                        </w:r>
                      </w:p>
                      <w:p w14:paraId="106EB65B" w14:textId="7F11DABF" w:rsidR="00585866" w:rsidRPr="00695BC6" w:rsidRDefault="00585866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695BC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Pogledaj</w:t>
                        </w: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 xml:space="preserve"> video na sljedećoj Internet poveznici</w:t>
                        </w:r>
                      </w:p>
                      <w:p w14:paraId="44329DB7" w14:textId="36B9A951" w:rsidR="00695BC6" w:rsidRPr="00695BC6" w:rsidRDefault="009709C7" w:rsidP="00695BC6">
                        <w:pPr>
                          <w:pStyle w:val="Odlomakpopisa"/>
                          <w:spacing w:line="360" w:lineRule="auto"/>
                          <w:rPr>
                            <w:rFonts w:ascii="Barlow SK" w:hAnsi="Barlow SK" w:cs="Calibri"/>
                            <w:sz w:val="24"/>
                            <w:szCs w:val="24"/>
                          </w:rPr>
                        </w:pPr>
                        <w:hyperlink r:id="rId9" w:history="1">
                          <w:r w:rsidR="00695BC6" w:rsidRPr="00695BC6">
                            <w:rPr>
                              <w:rStyle w:val="Hiperveza"/>
                              <w:rFonts w:ascii="Barlow SK" w:hAnsi="Barlow SK" w:cs="Calibri"/>
                              <w:sz w:val="24"/>
                              <w:szCs w:val="24"/>
                            </w:rPr>
                            <w:t>https://www.youtube.com/watch?v=NKrZyGmiGas</w:t>
                          </w:r>
                        </w:hyperlink>
                      </w:p>
                      <w:p w14:paraId="6B01CFCA" w14:textId="7663DBC9" w:rsidR="00585866" w:rsidRPr="00695BC6" w:rsidRDefault="00585866" w:rsidP="00695BC6">
                        <w:pPr>
                          <w:pStyle w:val="Odlomakpopisa"/>
                          <w:spacing w:line="36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06265F7" w14:textId="4F78B96E" w:rsidR="00695BC6" w:rsidRPr="00695BC6" w:rsidRDefault="00695BC6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695BC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Pročitaj</w:t>
                        </w: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 xml:space="preserve"> nastavni sadržaj na str. 97.-99. o svojstvima i gibanjima svjetskoga mora te na str. 101.-102. o svojstvima i gibanjima Jadranskog mora.</w:t>
                        </w:r>
                      </w:p>
                      <w:p w14:paraId="6F958C53" w14:textId="705A8F55" w:rsidR="00585866" w:rsidRDefault="00695BC6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 xml:space="preserve">Uz pomoć udžbenika </w:t>
                        </w:r>
                        <w:r w:rsidRPr="00695BC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popuni</w:t>
                        </w: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 xml:space="preserve"> tablice „Svojstva mora“ i „Gibanja mora“ koje se nalaze u prilogu.</w:t>
                        </w:r>
                      </w:p>
                      <w:p w14:paraId="5D39B22E" w14:textId="78F837A5" w:rsidR="00CF2624" w:rsidRPr="00695BC6" w:rsidRDefault="00CF2624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Riješi zadatke u radnoj bilježnici.</w:t>
                        </w:r>
                      </w:p>
                      <w:p w14:paraId="0BF87425" w14:textId="7C2FF4D2" w:rsidR="00695BC6" w:rsidRPr="00695BC6" w:rsidRDefault="00695BC6" w:rsidP="00695BC6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line="36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695BC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lang w:val="hr-HR"/>
                          </w:rPr>
                          <w:t>Riješi</w:t>
                        </w:r>
                        <w:r w:rsidRPr="00695BC6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 xml:space="preserve"> izlaznu karticu.</w:t>
                        </w:r>
                      </w:p>
                      <w:p w14:paraId="37CE2B5B" w14:textId="55E841FF" w:rsidR="00125175" w:rsidRDefault="00125175" w:rsidP="00125175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754A77E4" w14:textId="77777777" w:rsidR="00125175" w:rsidRPr="00125175" w:rsidRDefault="00125175" w:rsidP="0012517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5E0064EB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32ACF2B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2C5A74DF" w14:textId="56786BF1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str</w:t>
                        </w:r>
                        <w:r w:rsidR="007D7BC0">
                          <w:rPr>
                            <w:rFonts w:ascii="Calibri" w:hAnsi="Calibri" w:cs="Calibri"/>
                            <w:lang w:val="hr-HR"/>
                          </w:rPr>
                          <w:t>. 97.-102.</w:t>
                        </w:r>
                      </w:p>
                      <w:p w14:paraId="7D140384" w14:textId="431D13A3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4D873373" w14:textId="02D0D604" w:rsidR="00CF2624" w:rsidRPr="003D6144" w:rsidRDefault="00CF262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</w:t>
                        </w:r>
                      </w:p>
                      <w:p w14:paraId="03D7C9F4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04B7BCE3" w14:textId="03C06149" w:rsidR="00695BC6" w:rsidRDefault="009709C7" w:rsidP="00695BC6">
                        <w:pPr>
                          <w:rPr>
                            <w:rFonts w:ascii="Barlow SK" w:hAnsi="Barlow SK" w:cs="Calibri"/>
                          </w:rPr>
                        </w:pPr>
                        <w:hyperlink r:id="rId10" w:history="1">
                          <w:r w:rsidR="00695BC6" w:rsidRPr="00B63896">
                            <w:rPr>
                              <w:rStyle w:val="Hiperveza"/>
                              <w:rFonts w:ascii="Barlow SK" w:hAnsi="Barlow SK" w:cs="Calibri"/>
                            </w:rPr>
                            <w:t>https://www.youtube.com/watch?v=NKrZyGmiGas</w:t>
                          </w:r>
                        </w:hyperlink>
                      </w:p>
                      <w:p w14:paraId="0660D469" w14:textId="77777777" w:rsidR="00695BC6" w:rsidRPr="00B63896" w:rsidRDefault="00695BC6" w:rsidP="00695BC6">
                        <w:pPr>
                          <w:rPr>
                            <w:rFonts w:ascii="Barlow SK" w:hAnsi="Barlow SK" w:cs="Calibri"/>
                          </w:rPr>
                        </w:pPr>
                      </w:p>
                      <w:p w14:paraId="4168E1CD" w14:textId="77777777" w:rsidR="00125175" w:rsidRDefault="00125175" w:rsidP="00125175">
                        <w:pPr>
                          <w:pStyle w:val="Odlomakpopisa"/>
                          <w:ind w:left="567"/>
                        </w:pPr>
                      </w:p>
                      <w:p w14:paraId="19143C3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38572E00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38C80EF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10FE771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4A2EAA73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7B4DD3CB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3C300AA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 w:rsidRPr="00CF2624">
            <w:rPr>
              <w:noProof/>
              <w:lang w:val="hr-HR" w:eastAsia="hr-HR" w:bidi="ar-SA"/>
            </w:rPr>
            <w:pict w14:anchorId="502C9DB7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62EC74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4BA04AA2" w14:textId="10A3AA7B" w:rsidR="006A784F" w:rsidRPr="009B66D4" w:rsidRDefault="007D7BC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5F5C00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677E565E" w14:textId="7D117968" w:rsidR="006A784F" w:rsidRPr="00860D36" w:rsidRDefault="007D7BC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Svojstva i gibanja svjetskog i Jadranskog mora</w:t>
                      </w:r>
                    </w:p>
                    <w:p w14:paraId="74C446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28D3EA2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4CB1DC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F434BC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3BF6A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154ADF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8A1F75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89B1AC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15E16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19356F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 w:rsidRPr="00CF2624">
            <w:rPr>
              <w:noProof/>
              <w:lang w:val="hr-HR" w:eastAsia="hr-HR" w:bidi="ar-SA"/>
            </w:rPr>
            <w:pict w14:anchorId="5AAB52EA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7E338EF" w14:textId="5BF895AB" w:rsidR="006A784F" w:rsidRPr="00CF2624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CF2624"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230BFDD5" w14:textId="3271A59E" w:rsidR="006A784F" w:rsidRPr="00CF2624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BB252C"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Svojstva i gibanja svjetskog i Jadranskog mora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1E159DD0" w14:textId="77777777" w:rsidR="006A784F" w:rsidRPr="00CF2624" w:rsidRDefault="006A784F" w:rsidP="003D6144">
                      <w:p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56E9F3EF" w14:textId="77777777" w:rsidR="007D7BC0" w:rsidRPr="00CF2624" w:rsidRDefault="007D7BC0" w:rsidP="00CF2624">
                      <w:pPr>
                        <w:rPr>
                          <w:rFonts w:eastAsia="Calibri" w:cs="Calibri"/>
                          <w:color w:val="231F20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eastAsia="Calibri" w:cs="Calibri"/>
                          <w:b/>
                          <w:color w:val="FF0000"/>
                          <w:sz w:val="22"/>
                          <w:szCs w:val="22"/>
                          <w:lang w:val="hr-HR"/>
                        </w:rPr>
                        <w:t>GEO OŠ C.5.3.</w:t>
                      </w:r>
                      <w:r w:rsidRPr="00CF2624">
                        <w:rPr>
                          <w:rFonts w:eastAsia="Calibri" w:cs="Calibri"/>
                          <w:color w:val="231F20"/>
                          <w:sz w:val="22"/>
                          <w:szCs w:val="22"/>
                          <w:lang w:val="hr-HR"/>
                        </w:rPr>
                        <w:t xml:space="preserve"> Učenik obrazlaže glavna obilježja mora, mogućnosti iskorištavanja mora i podmorja te prepoznaje Jadransko more kao bogatstvo Hrvatske</w:t>
                      </w:r>
                    </w:p>
                    <w:p w14:paraId="6011D1D7" w14:textId="2EB4A00F" w:rsidR="006A784F" w:rsidRPr="00CF2624" w:rsidRDefault="007D7BC0" w:rsidP="00CF2624">
                      <w:pPr>
                        <w:pStyle w:val="Odlomakpopisa"/>
                        <w:numPr>
                          <w:ilvl w:val="0"/>
                          <w:numId w:val="15"/>
                        </w:numPr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uspoređuje glavna svojstva i gibanja Jadranskoga i svjetskoga mora</w:t>
                      </w:r>
                    </w:p>
                    <w:p w14:paraId="1B0C58F7" w14:textId="4E6A19A9" w:rsidR="006A784F" w:rsidRPr="00CF2624" w:rsidRDefault="006A784F" w:rsidP="003D6144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7BB11BF4" w14:textId="77777777" w:rsidR="007D7BC0" w:rsidRPr="00CF2624" w:rsidRDefault="007D7BC0" w:rsidP="00CF2624">
                      <w:pPr>
                        <w:spacing w:after="0" w:line="240" w:lineRule="auto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CF2624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>osr</w:t>
                      </w:r>
                      <w:proofErr w:type="spellEnd"/>
                      <w:r w:rsidRPr="00CF2624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Pr="00CF2624">
                        <w:rPr>
                          <w:rFonts w:cs="Calibri"/>
                          <w:b/>
                          <w:sz w:val="22"/>
                          <w:szCs w:val="22"/>
                          <w:lang w:val="hr-HR"/>
                        </w:rPr>
                        <w:t>A.2.3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.  Razvija osobne potencijale.</w:t>
                      </w:r>
                      <w:r w:rsidRPr="00CF2624">
                        <w:rPr>
                          <w:rFonts w:eastAsia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548A5833" w14:textId="77777777" w:rsidR="007D7BC0" w:rsidRPr="00CF2624" w:rsidRDefault="007D7BC0" w:rsidP="00CF2624">
                      <w:pPr>
                        <w:spacing w:after="0" w:line="240" w:lineRule="auto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CF2624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>osr</w:t>
                      </w:r>
                      <w:proofErr w:type="spellEnd"/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Pr="00CF2624">
                        <w:rPr>
                          <w:rFonts w:cs="Calibri"/>
                          <w:b/>
                          <w:sz w:val="22"/>
                          <w:szCs w:val="22"/>
                          <w:lang w:val="hr-HR"/>
                        </w:rPr>
                        <w:t>A.2.4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>.  Razvija radne navike.</w:t>
                      </w:r>
                      <w:r w:rsidRPr="00CF2624">
                        <w:rPr>
                          <w:rFonts w:eastAsia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3B04AAC1" w14:textId="77777777" w:rsidR="007D7BC0" w:rsidRPr="00CF2624" w:rsidRDefault="007D7BC0" w:rsidP="00CF2624">
                      <w:pPr>
                        <w:spacing w:after="0" w:line="240" w:lineRule="auto"/>
                        <w:jc w:val="left"/>
                        <w:textAlignment w:val="baseline"/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</w:pPr>
                      <w:r w:rsidRPr="00CF2624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 xml:space="preserve">HJ </w:t>
                      </w:r>
                      <w:r w:rsidRPr="00CF2624">
                        <w:rPr>
                          <w:rFonts w:cs="Calibri"/>
                          <w:b/>
                          <w:sz w:val="22"/>
                          <w:szCs w:val="22"/>
                          <w:lang w:val="hr-HR"/>
                        </w:rPr>
                        <w:t>A.5.3.</w:t>
                      </w:r>
                      <w:r w:rsidRPr="00CF2624">
                        <w:rPr>
                          <w:rFonts w:cs="Calibri"/>
                          <w:sz w:val="22"/>
                          <w:szCs w:val="22"/>
                          <w:lang w:val="hr-HR"/>
                        </w:rPr>
                        <w:t xml:space="preserve"> Učenik čita tekst, izdvaja ključne riječi i objašnjava značenje teksta.  </w:t>
                      </w:r>
                      <w:r w:rsidRPr="00CF2624">
                        <w:rPr>
                          <w:rFonts w:eastAsia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7B7A60EC" w14:textId="77777777" w:rsidR="007D7BC0" w:rsidRPr="009B66D4" w:rsidRDefault="007D7BC0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3BDC01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17E18D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D8B4FE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4848D4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C2BF5F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D88E30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77A172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1D7E37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23DA54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1FA1087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 w:rsidRPr="00CF2624">
            <w:rPr>
              <w:noProof/>
              <w:lang w:val="hr-HR" w:eastAsia="hr-HR" w:bidi="ar-SA"/>
            </w:rPr>
            <w:pict w14:anchorId="7998C840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5FBF5B2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 w:rsidRPr="00CF2624">
            <w:rPr>
              <w:noProof/>
              <w:lang w:val="hr-HR" w:eastAsia="hr-HR" w:bidi="ar-SA"/>
            </w:rPr>
            <w:pict w14:anchorId="7547390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4EF55B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4CB95CE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7E2EB01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05E53E35" w14:textId="77777777" w:rsidR="003D6144" w:rsidRPr="00CF2624" w:rsidRDefault="003D6144" w:rsidP="003D6144">
          <w:pPr>
            <w:rPr>
              <w:szCs w:val="28"/>
              <w:lang w:val="hr-HR"/>
            </w:rPr>
          </w:pPr>
        </w:p>
        <w:p w14:paraId="46903BD0" w14:textId="77777777" w:rsidR="003D6144" w:rsidRPr="00CF2624" w:rsidRDefault="003D6144">
          <w:pPr>
            <w:rPr>
              <w:lang w:val="hr-HR"/>
            </w:rPr>
          </w:pPr>
        </w:p>
        <w:p w14:paraId="26537C1F" w14:textId="77777777" w:rsidR="003D6144" w:rsidRPr="00CF2624" w:rsidRDefault="003D6144">
          <w:pPr>
            <w:rPr>
              <w:rFonts w:asciiTheme="majorHAnsi" w:eastAsiaTheme="majorEastAsia" w:hAnsiTheme="majorHAnsi" w:cstheme="majorBidi"/>
              <w:caps/>
              <w:lang w:val="hr-HR"/>
            </w:rPr>
          </w:pPr>
          <w:r w:rsidRPr="00CF2624">
            <w:rPr>
              <w:rFonts w:asciiTheme="majorHAnsi" w:eastAsiaTheme="majorEastAsia" w:hAnsiTheme="majorHAnsi" w:cstheme="majorBidi"/>
              <w:caps/>
              <w:lang w:val="hr-HR"/>
            </w:rPr>
            <w:br w:type="page"/>
          </w:r>
        </w:p>
      </w:sdtContent>
    </w:sdt>
    <w:p w14:paraId="7C5905D5" w14:textId="05BE17ED" w:rsidR="00C864DC" w:rsidRPr="00CF2624" w:rsidRDefault="00C864DC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CF2624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Prilog 1.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890"/>
        <w:gridCol w:w="2961"/>
        <w:gridCol w:w="3083"/>
      </w:tblGrid>
      <w:tr w:rsidR="00695BC6" w:rsidRPr="00CF2624" w14:paraId="7E1F0EA6" w14:textId="77777777" w:rsidTr="00711CC6">
        <w:tc>
          <w:tcPr>
            <w:tcW w:w="9288" w:type="dxa"/>
            <w:gridSpan w:val="4"/>
            <w:shd w:val="clear" w:color="auto" w:fill="E5B8B7"/>
          </w:tcPr>
          <w:p w14:paraId="504B91A4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SVOJSTVA MORA</w:t>
            </w:r>
          </w:p>
        </w:tc>
      </w:tr>
      <w:tr w:rsidR="00695BC6" w:rsidRPr="00CF2624" w14:paraId="33DD45F5" w14:textId="77777777" w:rsidTr="00711CC6">
        <w:tc>
          <w:tcPr>
            <w:tcW w:w="1354" w:type="dxa"/>
            <w:shd w:val="clear" w:color="auto" w:fill="E5B8B7"/>
          </w:tcPr>
          <w:p w14:paraId="088200DA" w14:textId="2239F590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svojstvo</w:t>
            </w:r>
          </w:p>
        </w:tc>
        <w:tc>
          <w:tcPr>
            <w:tcW w:w="1890" w:type="dxa"/>
            <w:shd w:val="clear" w:color="auto" w:fill="E5B8B7"/>
          </w:tcPr>
          <w:p w14:paraId="7E67591F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obilježja</w:t>
            </w:r>
          </w:p>
        </w:tc>
        <w:tc>
          <w:tcPr>
            <w:tcW w:w="2961" w:type="dxa"/>
            <w:shd w:val="clear" w:color="auto" w:fill="E5B8B7"/>
          </w:tcPr>
          <w:p w14:paraId="5DD307BA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Svjetsko more</w:t>
            </w:r>
          </w:p>
        </w:tc>
        <w:tc>
          <w:tcPr>
            <w:tcW w:w="3083" w:type="dxa"/>
            <w:shd w:val="clear" w:color="auto" w:fill="E5B8B7"/>
          </w:tcPr>
          <w:p w14:paraId="03DC4204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Jadransko more</w:t>
            </w:r>
          </w:p>
        </w:tc>
      </w:tr>
      <w:tr w:rsidR="00695BC6" w:rsidRPr="00CF2624" w14:paraId="7E1384BB" w14:textId="77777777" w:rsidTr="00711CC6">
        <w:tc>
          <w:tcPr>
            <w:tcW w:w="1354" w:type="dxa"/>
            <w:shd w:val="clear" w:color="auto" w:fill="auto"/>
          </w:tcPr>
          <w:p w14:paraId="4AD18BD0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890" w:type="dxa"/>
            <w:shd w:val="clear" w:color="auto" w:fill="auto"/>
          </w:tcPr>
          <w:p w14:paraId="63ED9329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2C337B9D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4E1A0934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57E0018E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961" w:type="dxa"/>
            <w:shd w:val="clear" w:color="auto" w:fill="auto"/>
          </w:tcPr>
          <w:p w14:paraId="47A8937B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  <w:r w:rsidRPr="00CF2624">
              <w:rPr>
                <w:rFonts w:ascii="Barlow SK" w:eastAsia="Calibri" w:hAnsi="Barlow SK"/>
                <w:lang w:val="hr-HR"/>
              </w:rPr>
              <w:t xml:space="preserve">         </w:t>
            </w:r>
          </w:p>
        </w:tc>
        <w:tc>
          <w:tcPr>
            <w:tcW w:w="3083" w:type="dxa"/>
            <w:shd w:val="clear" w:color="auto" w:fill="auto"/>
          </w:tcPr>
          <w:p w14:paraId="292EA8EE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  <w:tr w:rsidR="00695BC6" w:rsidRPr="00CF2624" w14:paraId="2EEA0F6D" w14:textId="77777777" w:rsidTr="00711CC6">
        <w:tc>
          <w:tcPr>
            <w:tcW w:w="1354" w:type="dxa"/>
            <w:shd w:val="clear" w:color="auto" w:fill="auto"/>
          </w:tcPr>
          <w:p w14:paraId="4DD7E4B5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890" w:type="dxa"/>
            <w:shd w:val="clear" w:color="auto" w:fill="auto"/>
          </w:tcPr>
          <w:p w14:paraId="6E6DC772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04895C80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24AE462F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4CC74EF1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961" w:type="dxa"/>
            <w:shd w:val="clear" w:color="auto" w:fill="auto"/>
          </w:tcPr>
          <w:p w14:paraId="152C5389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3083" w:type="dxa"/>
            <w:shd w:val="clear" w:color="auto" w:fill="auto"/>
          </w:tcPr>
          <w:p w14:paraId="608D7C65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  <w:tr w:rsidR="00695BC6" w:rsidRPr="00CF2624" w14:paraId="1717775C" w14:textId="77777777" w:rsidTr="00711CC6">
        <w:tc>
          <w:tcPr>
            <w:tcW w:w="1354" w:type="dxa"/>
            <w:shd w:val="clear" w:color="auto" w:fill="auto"/>
          </w:tcPr>
          <w:p w14:paraId="645E8F2E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890" w:type="dxa"/>
            <w:shd w:val="clear" w:color="auto" w:fill="auto"/>
          </w:tcPr>
          <w:p w14:paraId="1AA7B599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2EEE78EA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0DA163AE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0379C64F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961" w:type="dxa"/>
            <w:shd w:val="clear" w:color="auto" w:fill="auto"/>
          </w:tcPr>
          <w:p w14:paraId="71B96BBC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3083" w:type="dxa"/>
            <w:shd w:val="clear" w:color="auto" w:fill="auto"/>
          </w:tcPr>
          <w:p w14:paraId="7166FD7C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</w:tbl>
    <w:p w14:paraId="68A88F33" w14:textId="71DE4A3C" w:rsidR="00695BC6" w:rsidRPr="00CF2624" w:rsidRDefault="00695BC6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440"/>
        <w:gridCol w:w="2250"/>
        <w:gridCol w:w="1980"/>
        <w:gridCol w:w="2037"/>
      </w:tblGrid>
      <w:tr w:rsidR="00695BC6" w:rsidRPr="00CF2624" w14:paraId="1D6B80CC" w14:textId="77777777" w:rsidTr="00711CC6">
        <w:tc>
          <w:tcPr>
            <w:tcW w:w="9322" w:type="dxa"/>
            <w:gridSpan w:val="5"/>
            <w:tcBorders>
              <w:right w:val="single" w:sz="4" w:space="0" w:color="auto"/>
            </w:tcBorders>
            <w:shd w:val="clear" w:color="auto" w:fill="E5B8B7"/>
          </w:tcPr>
          <w:p w14:paraId="09C31E3B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GIBANJA MORA</w:t>
            </w:r>
          </w:p>
        </w:tc>
      </w:tr>
      <w:tr w:rsidR="00695BC6" w:rsidRPr="00CF2624" w14:paraId="194A7FBF" w14:textId="77777777" w:rsidTr="00711CC6">
        <w:tc>
          <w:tcPr>
            <w:tcW w:w="1615" w:type="dxa"/>
            <w:shd w:val="clear" w:color="auto" w:fill="E5B8B7"/>
          </w:tcPr>
          <w:p w14:paraId="4038D0E6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vrsta gibanja</w:t>
            </w:r>
          </w:p>
        </w:tc>
        <w:tc>
          <w:tcPr>
            <w:tcW w:w="1440" w:type="dxa"/>
            <w:shd w:val="clear" w:color="auto" w:fill="E5B8B7"/>
          </w:tcPr>
          <w:p w14:paraId="5EB2E9A2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uzrok gibanja</w:t>
            </w:r>
          </w:p>
        </w:tc>
        <w:tc>
          <w:tcPr>
            <w:tcW w:w="2250" w:type="dxa"/>
            <w:shd w:val="clear" w:color="auto" w:fill="E5B8B7"/>
          </w:tcPr>
          <w:p w14:paraId="10B9E324" w14:textId="77777777" w:rsidR="00695BC6" w:rsidRPr="00CF2624" w:rsidRDefault="00695BC6" w:rsidP="00711CC6">
            <w:pPr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obilježja</w:t>
            </w:r>
          </w:p>
        </w:tc>
        <w:tc>
          <w:tcPr>
            <w:tcW w:w="1980" w:type="dxa"/>
            <w:shd w:val="clear" w:color="auto" w:fill="E5B8B7"/>
          </w:tcPr>
          <w:p w14:paraId="464B9626" w14:textId="77777777" w:rsidR="00695BC6" w:rsidRPr="00CF2624" w:rsidRDefault="00695BC6" w:rsidP="00711CC6">
            <w:pPr>
              <w:ind w:left="207"/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Svjetsko more</w:t>
            </w:r>
          </w:p>
        </w:tc>
        <w:tc>
          <w:tcPr>
            <w:tcW w:w="2037" w:type="dxa"/>
            <w:shd w:val="clear" w:color="auto" w:fill="E5B8B7"/>
          </w:tcPr>
          <w:p w14:paraId="5CCC00E0" w14:textId="77777777" w:rsidR="00695BC6" w:rsidRPr="00CF2624" w:rsidRDefault="00695BC6" w:rsidP="00711CC6">
            <w:pPr>
              <w:ind w:left="189"/>
              <w:jc w:val="center"/>
              <w:rPr>
                <w:rFonts w:ascii="Barlow SK" w:eastAsia="Calibri" w:hAnsi="Barlow SK"/>
                <w:b/>
                <w:lang w:val="hr-HR"/>
              </w:rPr>
            </w:pPr>
            <w:r w:rsidRPr="00CF2624">
              <w:rPr>
                <w:rFonts w:ascii="Barlow SK" w:eastAsia="Calibri" w:hAnsi="Barlow SK"/>
                <w:b/>
                <w:lang w:val="hr-HR"/>
              </w:rPr>
              <w:t>Jadransko more</w:t>
            </w:r>
          </w:p>
        </w:tc>
      </w:tr>
      <w:tr w:rsidR="00695BC6" w:rsidRPr="00CF2624" w14:paraId="65E8585D" w14:textId="77777777" w:rsidTr="00695BC6">
        <w:trPr>
          <w:trHeight w:val="1217"/>
        </w:trPr>
        <w:tc>
          <w:tcPr>
            <w:tcW w:w="1615" w:type="dxa"/>
            <w:shd w:val="clear" w:color="auto" w:fill="auto"/>
          </w:tcPr>
          <w:p w14:paraId="5A138B37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440" w:type="dxa"/>
            <w:shd w:val="clear" w:color="auto" w:fill="auto"/>
          </w:tcPr>
          <w:p w14:paraId="3AD0AC1A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7267233B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79BF7AB4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41D3375D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250" w:type="dxa"/>
            <w:shd w:val="clear" w:color="auto" w:fill="auto"/>
          </w:tcPr>
          <w:p w14:paraId="5EFFBAE2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980" w:type="dxa"/>
            <w:shd w:val="clear" w:color="auto" w:fill="auto"/>
          </w:tcPr>
          <w:p w14:paraId="13B1509D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037" w:type="dxa"/>
            <w:shd w:val="clear" w:color="auto" w:fill="auto"/>
          </w:tcPr>
          <w:p w14:paraId="146E48B7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  <w:tr w:rsidR="00695BC6" w:rsidRPr="00CF2624" w14:paraId="2491DB6C" w14:textId="77777777" w:rsidTr="00CF2624">
        <w:trPr>
          <w:trHeight w:val="1400"/>
        </w:trPr>
        <w:tc>
          <w:tcPr>
            <w:tcW w:w="1615" w:type="dxa"/>
            <w:shd w:val="clear" w:color="auto" w:fill="auto"/>
          </w:tcPr>
          <w:p w14:paraId="1D92D75B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440" w:type="dxa"/>
            <w:shd w:val="clear" w:color="auto" w:fill="auto"/>
          </w:tcPr>
          <w:p w14:paraId="255C834B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6925A7CA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64A2DE87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573FBB55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250" w:type="dxa"/>
            <w:shd w:val="clear" w:color="auto" w:fill="auto"/>
          </w:tcPr>
          <w:p w14:paraId="430280FF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980" w:type="dxa"/>
            <w:shd w:val="clear" w:color="auto" w:fill="auto"/>
          </w:tcPr>
          <w:p w14:paraId="521B9DAA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037" w:type="dxa"/>
            <w:shd w:val="clear" w:color="auto" w:fill="auto"/>
          </w:tcPr>
          <w:p w14:paraId="087C533C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  <w:tr w:rsidR="00695BC6" w:rsidRPr="00CF2624" w14:paraId="079674B8" w14:textId="77777777" w:rsidTr="00695BC6">
        <w:trPr>
          <w:trHeight w:val="747"/>
        </w:trPr>
        <w:tc>
          <w:tcPr>
            <w:tcW w:w="1615" w:type="dxa"/>
            <w:shd w:val="clear" w:color="auto" w:fill="auto"/>
          </w:tcPr>
          <w:p w14:paraId="0A9B81AC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440" w:type="dxa"/>
            <w:shd w:val="clear" w:color="auto" w:fill="auto"/>
          </w:tcPr>
          <w:p w14:paraId="0ACA693F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12344D7D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7B8D5F57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  <w:p w14:paraId="798F8FE0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250" w:type="dxa"/>
            <w:shd w:val="clear" w:color="auto" w:fill="auto"/>
          </w:tcPr>
          <w:p w14:paraId="138F8D92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1980" w:type="dxa"/>
            <w:shd w:val="clear" w:color="auto" w:fill="auto"/>
          </w:tcPr>
          <w:p w14:paraId="0536E3FF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  <w:tc>
          <w:tcPr>
            <w:tcW w:w="2037" w:type="dxa"/>
            <w:shd w:val="clear" w:color="auto" w:fill="auto"/>
          </w:tcPr>
          <w:p w14:paraId="25D56BD4" w14:textId="77777777" w:rsidR="00695BC6" w:rsidRPr="00CF2624" w:rsidRDefault="00695BC6" w:rsidP="00711CC6">
            <w:pPr>
              <w:rPr>
                <w:rFonts w:ascii="Barlow SK" w:eastAsia="Calibri" w:hAnsi="Barlow SK"/>
                <w:lang w:val="hr-HR"/>
              </w:rPr>
            </w:pPr>
          </w:p>
        </w:tc>
      </w:tr>
    </w:tbl>
    <w:p w14:paraId="77D2CAF1" w14:textId="48EAAD87" w:rsidR="00695BC6" w:rsidRPr="00CF2624" w:rsidRDefault="00695BC6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2A437159" w14:textId="77777777" w:rsidR="00695BC6" w:rsidRPr="00CF2624" w:rsidRDefault="00695BC6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4B696636" w14:textId="77777777" w:rsidR="00AA0AD4" w:rsidRPr="00CF2624" w:rsidRDefault="00AA0AD4" w:rsidP="00AA0AD4">
      <w:pPr>
        <w:rPr>
          <w:rFonts w:ascii="Barlow SK" w:hAnsi="Barlow SK" w:cs="Calibri"/>
          <w:lang w:val="hr-HR"/>
        </w:rPr>
      </w:pPr>
    </w:p>
    <w:p w14:paraId="258315F0" w14:textId="77777777" w:rsidR="00AA0AD4" w:rsidRPr="00CF2624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CF2624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42E6644D" w14:textId="77777777" w:rsidR="00F040A8" w:rsidRPr="00CF2624" w:rsidRDefault="00F040A8" w:rsidP="00F040A8">
      <w:pPr>
        <w:jc w:val="center"/>
        <w:rPr>
          <w:rFonts w:ascii="Barlow SK" w:eastAsia="Calibri" w:hAnsi="Barlow SK" w:cs="Calibri"/>
          <w:b/>
          <w:lang w:val="hr-HR"/>
        </w:rPr>
      </w:pPr>
      <w:r w:rsidRPr="00CF2624">
        <w:rPr>
          <w:rFonts w:ascii="Barlow SK" w:eastAsia="Calibri" w:hAnsi="Barlow SK" w:cs="Calibri"/>
          <w:b/>
          <w:lang w:val="hr-HR"/>
        </w:rPr>
        <w:t>Svojstva i gibanja svjetskoga i Jadranskoga mora</w:t>
      </w:r>
    </w:p>
    <w:p w14:paraId="1BA2BB7C" w14:textId="59C3BA41" w:rsidR="00F040A8" w:rsidRPr="00CF2624" w:rsidRDefault="00F040A8" w:rsidP="00F040A8">
      <w:pPr>
        <w:rPr>
          <w:rFonts w:ascii="Barlow SK" w:eastAsia="Calibri" w:hAnsi="Barlow SK" w:cs="Calibri"/>
          <w:b/>
          <w:lang w:val="hr-HR"/>
        </w:rPr>
      </w:pPr>
      <w:r w:rsidRPr="00CF2624">
        <w:rPr>
          <w:rFonts w:ascii="Barlow SK" w:eastAsia="Calibri" w:hAnsi="Barlow SK" w:cs="Calibri"/>
          <w:b/>
          <w:lang w:val="hr-HR"/>
        </w:rPr>
        <w:t>Odgovori na pitanja.</w:t>
      </w:r>
    </w:p>
    <w:p w14:paraId="4CFF51E6" w14:textId="77777777" w:rsidR="00F040A8" w:rsidRPr="00CF2624" w:rsidRDefault="00F040A8" w:rsidP="00F040A8">
      <w:pPr>
        <w:spacing w:line="360" w:lineRule="auto"/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1. Nabroji četiri svojstva mora.</w:t>
      </w:r>
    </w:p>
    <w:p w14:paraId="79F5B3D3" w14:textId="77777777" w:rsidR="00F040A8" w:rsidRPr="00CF2624" w:rsidRDefault="00F040A8" w:rsidP="00F040A8">
      <w:pPr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__________________________________</w:t>
      </w:r>
      <w:r w:rsidRPr="00CF2624">
        <w:rPr>
          <w:rFonts w:ascii="Barlow SK" w:eastAsia="Calibri" w:hAnsi="Barlow SK" w:cs="Calibri"/>
          <w:lang w:val="hr-HR"/>
        </w:rPr>
        <w:tab/>
        <w:t>__________________________________</w:t>
      </w:r>
    </w:p>
    <w:p w14:paraId="6200AC99" w14:textId="77777777" w:rsidR="00F040A8" w:rsidRPr="00CF2624" w:rsidRDefault="00F040A8" w:rsidP="00F040A8">
      <w:pPr>
        <w:tabs>
          <w:tab w:val="left" w:pos="142"/>
        </w:tabs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__________________________________</w:t>
      </w:r>
      <w:r w:rsidRPr="00CF2624">
        <w:rPr>
          <w:rFonts w:ascii="Barlow SK" w:eastAsia="Calibri" w:hAnsi="Barlow SK" w:cs="Calibri"/>
          <w:lang w:val="hr-HR"/>
        </w:rPr>
        <w:tab/>
        <w:t>__________________________________</w:t>
      </w:r>
    </w:p>
    <w:p w14:paraId="4EEA48AA" w14:textId="77777777" w:rsidR="00F040A8" w:rsidRPr="00CF2624" w:rsidRDefault="00F040A8" w:rsidP="00F040A8">
      <w:pPr>
        <w:spacing w:line="360" w:lineRule="auto"/>
        <w:rPr>
          <w:rFonts w:ascii="Barlow SK" w:eastAsia="Calibri" w:hAnsi="Barlow SK" w:cs="Calibri"/>
          <w:lang w:val="hr-HR"/>
        </w:rPr>
      </w:pPr>
    </w:p>
    <w:p w14:paraId="0CF28EDB" w14:textId="77777777" w:rsidR="00F040A8" w:rsidRPr="00CF2624" w:rsidRDefault="00F040A8" w:rsidP="00F040A8">
      <w:pPr>
        <w:spacing w:line="360" w:lineRule="auto"/>
        <w:rPr>
          <w:rFonts w:ascii="Barlow SK" w:eastAsia="Calibri" w:hAnsi="Barlow SK" w:cs="Calibri"/>
          <w:b/>
          <w:lang w:val="hr-HR"/>
        </w:rPr>
      </w:pPr>
      <w:r w:rsidRPr="00CF2624">
        <w:rPr>
          <w:rFonts w:ascii="Barlow SK" w:eastAsia="Calibri" w:hAnsi="Barlow SK" w:cs="Calibri"/>
          <w:b/>
          <w:lang w:val="hr-HR"/>
        </w:rPr>
        <w:t>DRUGI ZADATAK RIJEŠI UZ POMOĆ PRILOŽENIH FOTOGRAFIJA.</w:t>
      </w:r>
    </w:p>
    <w:p w14:paraId="505F2D04" w14:textId="77777777" w:rsidR="00F040A8" w:rsidRPr="00CF2624" w:rsidRDefault="00F040A8" w:rsidP="00F040A8">
      <w:pPr>
        <w:spacing w:line="360" w:lineRule="auto"/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2. Na crte ispod fotografija upiši naziv gibanja mora koje  prikazuje fotografija.</w:t>
      </w:r>
    </w:p>
    <w:p w14:paraId="6E4EDAE7" w14:textId="0D6652AF" w:rsidR="00F040A8" w:rsidRPr="00CF2624" w:rsidRDefault="00F040A8" w:rsidP="00F040A8">
      <w:pPr>
        <w:rPr>
          <w:rFonts w:ascii="Barlow SK" w:eastAsia="Calibri" w:hAnsi="Barlow SK" w:cs="Calibri"/>
          <w:noProof/>
          <w:lang w:val="hr-HR"/>
        </w:rPr>
      </w:pPr>
      <w:r w:rsidRPr="00CF2624">
        <w:rPr>
          <w:rFonts w:ascii="Barlow SK" w:eastAsia="Calibri" w:hAnsi="Barlow SK" w:cs="Calibri"/>
          <w:noProof/>
          <w:lang w:val="hr-HR"/>
        </w:rPr>
        <w:drawing>
          <wp:inline distT="0" distB="0" distL="0" distR="0" wp14:anchorId="0B6E08BE" wp14:editId="54D513D2">
            <wp:extent cx="1607820" cy="1188720"/>
            <wp:effectExtent l="0" t="0" r="0" b="0"/>
            <wp:docPr id="3" name="Slika 3" descr="https://www.e-sfera.hr/dodatni-digitalni-sadrzaji/05326314-5032-4ecc-9a76-a5fd4b84a1a2/assets/image/sh3816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-sfera.hr/dodatni-digitalni-sadrzaji/05326314-5032-4ecc-9a76-a5fd4b84a1a2/assets/image/sh381647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noProof/>
          <w:lang w:val="hr-HR"/>
        </w:rPr>
        <w:drawing>
          <wp:inline distT="0" distB="0" distL="0" distR="0" wp14:anchorId="1752146D" wp14:editId="319DF059">
            <wp:extent cx="1691640" cy="1196340"/>
            <wp:effectExtent l="0" t="0" r="0" b="0"/>
            <wp:docPr id="1" name="Slika 1" descr="https://www.e-sfera.hr/dodatni-digitalni-sadrzaji/05326314-5032-4ecc-9a76-a5fd4b84a1a2/assets/image/sh78074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-sfera.hr/dodatni-digitalni-sadrzaji/05326314-5032-4ecc-9a76-a5fd4b84a1a2/assets/image/sh780746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B1B3" w14:textId="77777777" w:rsidR="00F040A8" w:rsidRPr="00CF2624" w:rsidRDefault="00F040A8" w:rsidP="00F040A8">
      <w:pPr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noProof/>
          <w:lang w:val="hr-HR"/>
        </w:rPr>
        <w:t>__________________________</w:t>
      </w:r>
      <w:r w:rsidRPr="00CF2624">
        <w:rPr>
          <w:rFonts w:ascii="Barlow SK" w:eastAsia="Calibri" w:hAnsi="Barlow SK" w:cs="Calibri"/>
          <w:noProof/>
          <w:lang w:val="hr-HR"/>
        </w:rPr>
        <w:tab/>
      </w:r>
      <w:r w:rsidRPr="00CF2624">
        <w:rPr>
          <w:rFonts w:ascii="Barlow SK" w:eastAsia="Calibri" w:hAnsi="Barlow SK" w:cs="Calibri"/>
          <w:noProof/>
          <w:lang w:val="hr-HR"/>
        </w:rPr>
        <w:tab/>
        <w:t>____________________________</w:t>
      </w:r>
    </w:p>
    <w:p w14:paraId="011DFB85" w14:textId="77777777" w:rsidR="00F040A8" w:rsidRPr="00CF2624" w:rsidRDefault="00F040A8" w:rsidP="00F040A8">
      <w:pPr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U SLJEDEĆEM ZADATKU AKO SMATRAŠ DA JE TVRDNJA TOČNA ZAOKRUŽI SLOVO T, AKO SMATRAŠ DA JE NETOČNA ZAOKRUŽI SLOVO N.</w:t>
      </w:r>
    </w:p>
    <w:p w14:paraId="7646C879" w14:textId="44CD2794" w:rsidR="00F040A8" w:rsidRPr="00CF2624" w:rsidRDefault="00F040A8" w:rsidP="00F040A8">
      <w:pPr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3. a) Jadransko more slanije je od prosjeka svjetskog mora.</w:t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lang w:val="hr-HR"/>
        </w:rPr>
        <w:tab/>
      </w:r>
      <w:r w:rsid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b/>
          <w:lang w:val="hr-HR"/>
        </w:rPr>
        <w:t>T</w:t>
      </w:r>
      <w:r w:rsidRPr="00CF2624">
        <w:rPr>
          <w:rFonts w:ascii="Barlow SK" w:eastAsia="Calibri" w:hAnsi="Barlow SK" w:cs="Calibri"/>
          <w:b/>
          <w:lang w:val="hr-HR"/>
        </w:rPr>
        <w:tab/>
        <w:t>N</w:t>
      </w:r>
    </w:p>
    <w:p w14:paraId="1485BBC7" w14:textId="77777777" w:rsidR="00F040A8" w:rsidRPr="00CF2624" w:rsidRDefault="00F040A8" w:rsidP="00F040A8">
      <w:pPr>
        <w:ind w:left="284" w:hanging="142"/>
        <w:rPr>
          <w:rFonts w:ascii="Barlow SK" w:eastAsia="Calibri" w:hAnsi="Barlow SK" w:cs="Calibri"/>
          <w:lang w:val="hr-HR"/>
        </w:rPr>
      </w:pPr>
      <w:r w:rsidRPr="00CF2624">
        <w:rPr>
          <w:rFonts w:ascii="Barlow SK" w:eastAsia="Calibri" w:hAnsi="Barlow SK" w:cs="Calibri"/>
          <w:lang w:val="hr-HR"/>
        </w:rPr>
        <w:t>b) Morske struje u Jadransko more ulaze kao hladne, a izlaze kao tople.</w:t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b/>
          <w:lang w:val="hr-HR"/>
        </w:rPr>
        <w:t>T</w:t>
      </w:r>
      <w:r w:rsidRPr="00CF2624">
        <w:rPr>
          <w:rFonts w:ascii="Barlow SK" w:eastAsia="Calibri" w:hAnsi="Barlow SK" w:cs="Calibri"/>
          <w:b/>
          <w:lang w:val="hr-HR"/>
        </w:rPr>
        <w:tab/>
        <w:t>N</w:t>
      </w:r>
    </w:p>
    <w:p w14:paraId="69817D02" w14:textId="77777777" w:rsidR="00F040A8" w:rsidRPr="00CF2624" w:rsidRDefault="00F040A8" w:rsidP="00F040A8">
      <w:pPr>
        <w:ind w:firstLine="142"/>
        <w:rPr>
          <w:rFonts w:ascii="Barlow SK" w:eastAsia="Calibri" w:hAnsi="Barlow SK" w:cs="Calibri"/>
          <w:b/>
          <w:lang w:val="hr-HR"/>
        </w:rPr>
      </w:pPr>
      <w:r w:rsidRPr="00CF2624">
        <w:rPr>
          <w:rFonts w:ascii="Barlow SK" w:eastAsia="Calibri" w:hAnsi="Barlow SK" w:cs="Calibri"/>
          <w:lang w:val="hr-HR"/>
        </w:rPr>
        <w:t xml:space="preserve">c) Jadransko more </w:t>
      </w:r>
      <w:proofErr w:type="spellStart"/>
      <w:r w:rsidRPr="00CF2624">
        <w:rPr>
          <w:rFonts w:ascii="Barlow SK" w:eastAsia="Calibri" w:hAnsi="Barlow SK" w:cs="Calibri"/>
          <w:lang w:val="hr-HR"/>
        </w:rPr>
        <w:t>zelenomodre</w:t>
      </w:r>
      <w:proofErr w:type="spellEnd"/>
      <w:r w:rsidRPr="00CF2624">
        <w:rPr>
          <w:rFonts w:ascii="Barlow SK" w:eastAsia="Calibri" w:hAnsi="Barlow SK" w:cs="Calibri"/>
          <w:lang w:val="hr-HR"/>
        </w:rPr>
        <w:t xml:space="preserve"> je boje zbog velike količine planktona.</w:t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lang w:val="hr-HR"/>
        </w:rPr>
        <w:tab/>
      </w:r>
      <w:r w:rsidRPr="00CF2624">
        <w:rPr>
          <w:rFonts w:ascii="Barlow SK" w:eastAsia="Calibri" w:hAnsi="Barlow SK" w:cs="Calibri"/>
          <w:b/>
          <w:lang w:val="hr-HR"/>
        </w:rPr>
        <w:t>T</w:t>
      </w:r>
      <w:r w:rsidRPr="00CF2624">
        <w:rPr>
          <w:rFonts w:ascii="Barlow SK" w:eastAsia="Calibri" w:hAnsi="Barlow SK" w:cs="Calibri"/>
          <w:b/>
          <w:lang w:val="hr-HR"/>
        </w:rPr>
        <w:tab/>
        <w:t>N</w:t>
      </w:r>
    </w:p>
    <w:p w14:paraId="30ED5661" w14:textId="77777777" w:rsidR="00AA0AD4" w:rsidRPr="00CF2624" w:rsidRDefault="00AA0AD4" w:rsidP="00AA0AD4">
      <w:pPr>
        <w:rPr>
          <w:lang w:val="hr-HR"/>
        </w:rPr>
      </w:pPr>
    </w:p>
    <w:sectPr w:rsidR="00AA0AD4" w:rsidRPr="00CF2624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3F18" w14:textId="77777777" w:rsidR="009709C7" w:rsidRDefault="009709C7" w:rsidP="008D561B">
      <w:pPr>
        <w:spacing w:after="0" w:line="240" w:lineRule="auto"/>
      </w:pPr>
      <w:r>
        <w:separator/>
      </w:r>
    </w:p>
  </w:endnote>
  <w:endnote w:type="continuationSeparator" w:id="0">
    <w:p w14:paraId="22CDCEAA" w14:textId="77777777" w:rsidR="009709C7" w:rsidRDefault="009709C7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5CB7" w14:textId="77777777" w:rsidR="009709C7" w:rsidRDefault="009709C7" w:rsidP="008D561B">
      <w:pPr>
        <w:spacing w:after="0" w:line="240" w:lineRule="auto"/>
      </w:pPr>
      <w:r>
        <w:separator/>
      </w:r>
    </w:p>
  </w:footnote>
  <w:footnote w:type="continuationSeparator" w:id="0">
    <w:p w14:paraId="4CB9CAA2" w14:textId="77777777" w:rsidR="009709C7" w:rsidRDefault="009709C7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1227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45584061" wp14:editId="65AAB056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22B"/>
    <w:multiLevelType w:val="hybridMultilevel"/>
    <w:tmpl w:val="9CB8C62C"/>
    <w:lvl w:ilvl="0" w:tplc="800CB0E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2365D"/>
    <w:multiLevelType w:val="hybridMultilevel"/>
    <w:tmpl w:val="5C7C7AD0"/>
    <w:lvl w:ilvl="0" w:tplc="2AB6D46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47517"/>
    <w:multiLevelType w:val="hybridMultilevel"/>
    <w:tmpl w:val="0BC60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1C20"/>
    <w:multiLevelType w:val="hybridMultilevel"/>
    <w:tmpl w:val="AAEC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4585A"/>
    <w:multiLevelType w:val="hybridMultilevel"/>
    <w:tmpl w:val="575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C1027"/>
    <w:multiLevelType w:val="hybridMultilevel"/>
    <w:tmpl w:val="0C8C9398"/>
    <w:lvl w:ilvl="0" w:tplc="274CDEC6">
      <w:numFmt w:val="bullet"/>
      <w:lvlText w:val="-"/>
      <w:lvlJc w:val="left"/>
      <w:pPr>
        <w:ind w:left="720" w:hanging="360"/>
      </w:pPr>
      <w:rPr>
        <w:rFonts w:ascii="Barlow SK" w:eastAsiaTheme="minorHAns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3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25175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85866"/>
    <w:rsid w:val="005A701D"/>
    <w:rsid w:val="005B2265"/>
    <w:rsid w:val="005C1EC5"/>
    <w:rsid w:val="00663EEE"/>
    <w:rsid w:val="00695BC6"/>
    <w:rsid w:val="006A6BC7"/>
    <w:rsid w:val="006A784F"/>
    <w:rsid w:val="007252BE"/>
    <w:rsid w:val="007B0CD6"/>
    <w:rsid w:val="007B30D0"/>
    <w:rsid w:val="007C1635"/>
    <w:rsid w:val="007D7BC0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09C7"/>
    <w:rsid w:val="00974F6D"/>
    <w:rsid w:val="009A644A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B252C"/>
    <w:rsid w:val="00BF2361"/>
    <w:rsid w:val="00C22D28"/>
    <w:rsid w:val="00C864DC"/>
    <w:rsid w:val="00CF2624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040A8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AE739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KrZyGmiGa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NKrZyGmiG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2021-03-29T07:29:00Z</dcterms:created>
  <dcterms:modified xsi:type="dcterms:W3CDTF">2021-05-21T06:43:00Z</dcterms:modified>
</cp:coreProperties>
</file>